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4CAA8">
      <w:pPr>
        <w:tabs>
          <w:tab w:val="left" w:pos="640"/>
        </w:tabs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3E54F685">
      <w:pPr>
        <w:tabs>
          <w:tab w:val="left" w:pos="64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3AFDC6D">
      <w:pPr>
        <w:tabs>
          <w:tab w:val="left" w:pos="640"/>
        </w:tabs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</w:rPr>
        <w:t>202</w:t>
      </w: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新宋体" w:hAnsi="新宋体" w:eastAsia="新宋体" w:cs="新宋体"/>
          <w:b/>
          <w:bCs/>
          <w:sz w:val="44"/>
          <w:szCs w:val="44"/>
        </w:rPr>
        <w:t>年度广东省联合科研课题研究方向</w:t>
      </w:r>
    </w:p>
    <w:p w14:paraId="4BE89159">
      <w:pPr>
        <w:tabs>
          <w:tab w:val="left" w:pos="640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AC9778"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广东省省以下财政体制改革实施研究</w:t>
      </w:r>
    </w:p>
    <w:p w14:paraId="1B9DF596"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零基预算改革深化研究</w:t>
      </w:r>
    </w:p>
    <w:p w14:paraId="2AC1D4E3"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财会监督诚信体系建设研究</w:t>
      </w:r>
    </w:p>
    <w:p w14:paraId="7CC8C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经济高质量发展与高质量会计信息供给研究</w:t>
      </w:r>
    </w:p>
    <w:p w14:paraId="02A2D04A"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内部控制发展与全面风险管理研究</w:t>
      </w:r>
    </w:p>
    <w:p w14:paraId="58965E96"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注册会计师在专项债发行和资金监管利用过程中发挥的作用研究</w:t>
      </w:r>
    </w:p>
    <w:p w14:paraId="172B06F2"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从注册会计师专业角度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--</w:t>
      </w:r>
      <w:r>
        <w:rPr>
          <w:rFonts w:hint="eastAsia" w:ascii="仿宋" w:hAnsi="仿宋" w:eastAsia="仿宋" w:cs="仿宋"/>
          <w:sz w:val="32"/>
          <w:szCs w:val="32"/>
        </w:rPr>
        <w:t>境内企业赴港上市（H股）路径研究</w:t>
      </w:r>
    </w:p>
    <w:p w14:paraId="153CF996"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ESG信息披露鉴证业务指引研究</w:t>
      </w:r>
    </w:p>
    <w:p w14:paraId="3B6DFF4C"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96748AC"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EDC6C16"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5411210"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E13DF0B"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022857A"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67658CF">
      <w:bookmarkStart w:id="0" w:name="_GoBack"/>
      <w:bookmarkEnd w:id="0"/>
    </w:p>
    <w:sectPr>
      <w:footerReference r:id="rId3" w:type="default"/>
      <w:pgSz w:w="11906" w:h="16838"/>
      <w:pgMar w:top="1985" w:right="1361" w:bottom="1418" w:left="1361" w:header="851" w:footer="992" w:gutter="0"/>
      <w:pgNumType w:fmt="decimal" w:start="1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B17BEBF-6275-4DFD-B01E-E8E97D61A5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AA2ADF6-42D5-4359-A92D-87E6F53FE96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F16E132-81EF-4734-A5BF-A32E6D224348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4" w:fontKey="{76BF4737-A0A1-407B-98E4-124BB40438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BB949C1-F589-44DD-81DA-AC49C97A903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C5E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B572DD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B572DD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8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2025-11-17T09:29:58Z</dcterms:created>
  <dc:creator>smart</dc:creator>
  <cp:lastModifiedBy>刘伯大之</cp:lastModifiedBy>
  <dcterms:modified xsi:type="dcterms:W3CDTF">2025-11-17T09:30:16Z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eyJoZGlkIjoiZjFmZWIzNDg2MmIzZjExOTIzMmViNTBmYTMwYTk0ZWYiLCJ1c2VySWQiOiIzNTcyMzkzOTAifQ==</vt:lpwstr>
  </property>
  <property fmtid="{D5CDD505-2E9C-101B-9397-08002B2CF9AE}" pid="4" name="ICV">
    <vt:lpwstr>7338616F85354C2D8CD7B22ADCC8934A_12</vt:lpwstr>
  </property>
</Properties>
</file>